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FA" w:rsidRPr="00554DFA" w:rsidRDefault="00554DFA" w:rsidP="00554DF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554DFA">
        <w:rPr>
          <w:rFonts w:ascii="Arial" w:eastAsia="Times New Roman" w:hAnsi="Arial" w:cs="Arial"/>
          <w:b/>
          <w:bCs/>
          <w:sz w:val="16"/>
          <w:szCs w:val="16"/>
        </w:rPr>
        <w:t>ΕΘΝΙΚΟ ΚΑΙ ΚΑΠΟΔΙΣΤΡΙΑΚΟ</w:t>
      </w:r>
    </w:p>
    <w:p w:rsidR="00554DFA" w:rsidRPr="00554DFA" w:rsidRDefault="00554DFA" w:rsidP="00554DF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554DFA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554DFA">
        <w:rPr>
          <w:rFonts w:ascii="Arial" w:eastAsia="Times New Roman" w:hAnsi="Arial" w:cs="Arial"/>
          <w:b/>
          <w:bCs/>
          <w:noProof/>
          <w:sz w:val="16"/>
          <w:szCs w:val="16"/>
          <w:lang w:eastAsia="el-GR"/>
        </w:rPr>
        <w:drawing>
          <wp:inline distT="0" distB="0" distL="0" distR="0" wp14:anchorId="52614D22" wp14:editId="252BAF11">
            <wp:extent cx="571500" cy="733425"/>
            <wp:effectExtent l="0" t="0" r="0" b="9525"/>
            <wp:docPr id="3" name="0 - Εικόνα" descr="Θεά Αθην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Θεά Αθην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DFA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54DFA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554DFA">
        <w:rPr>
          <w:rFonts w:ascii="Arial" w:eastAsia="Times New Roman" w:hAnsi="Arial" w:cs="Arial"/>
          <w:b/>
          <w:bCs/>
          <w:sz w:val="16"/>
          <w:szCs w:val="16"/>
        </w:rPr>
        <w:tab/>
      </w:r>
    </w:p>
    <w:p w:rsidR="00554DFA" w:rsidRPr="00554DFA" w:rsidRDefault="00554DFA" w:rsidP="00554DFA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554DFA">
        <w:rPr>
          <w:rFonts w:ascii="Arial" w:eastAsia="Times New Roman" w:hAnsi="Arial" w:cs="Arial"/>
          <w:b/>
          <w:bCs/>
          <w:sz w:val="16"/>
          <w:szCs w:val="16"/>
        </w:rPr>
        <w:t>ΠΑΝΕΠΙΣΤΗΜΙΟ ΑΘΗΝΩΝ</w:t>
      </w:r>
    </w:p>
    <w:p w:rsidR="00554DFA" w:rsidRPr="00554DFA" w:rsidRDefault="00665DAF" w:rsidP="00554DFA">
      <w:pPr>
        <w:spacing w:after="0" w:line="240" w:lineRule="auto"/>
        <w:ind w:right="-807"/>
        <w:rPr>
          <w:rFonts w:ascii="Arial" w:eastAsia="Times New Roman" w:hAnsi="Arial" w:cs="Arial"/>
          <w:b/>
          <w:bCs/>
          <w:sz w:val="16"/>
          <w:szCs w:val="16"/>
        </w:rPr>
      </w:pPr>
      <w:r w:rsidRPr="00554DFA">
        <w:rPr>
          <w:rFonts w:ascii="Times New Roman" w:eastAsia="Times New Roman" w:hAnsi="Times New Roman" w:cs="Times New Roman"/>
          <w:b/>
          <w:bCs/>
          <w:noProof/>
          <w:sz w:val="32"/>
          <w:szCs w:val="20"/>
          <w:lang w:eastAsia="el-GR"/>
        </w:rPr>
        <w:drawing>
          <wp:anchor distT="0" distB="0" distL="114300" distR="114300" simplePos="0" relativeHeight="251659264" behindDoc="1" locked="0" layoutInCell="0" allowOverlap="1" wp14:anchorId="5823041A" wp14:editId="438D4A6A">
            <wp:simplePos x="0" y="0"/>
            <wp:positionH relativeFrom="margin">
              <wp:posOffset>27305</wp:posOffset>
            </wp:positionH>
            <wp:positionV relativeFrom="margin">
              <wp:posOffset>1012190</wp:posOffset>
            </wp:positionV>
            <wp:extent cx="5276215" cy="6829425"/>
            <wp:effectExtent l="0" t="0" r="635" b="9525"/>
            <wp:wrapNone/>
            <wp:docPr id="4" name="WordPictureWatermark156319361" descr="Αθηνά ΕΚΠ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6319361" descr="Αθηνά ΕΚΠ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682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DFA" w:rsidRPr="00554DFA">
        <w:rPr>
          <w:rFonts w:ascii="Arial" w:eastAsia="Times New Roman" w:hAnsi="Arial" w:cs="Arial"/>
          <w:b/>
          <w:bCs/>
          <w:sz w:val="16"/>
          <w:szCs w:val="16"/>
        </w:rPr>
        <w:t xml:space="preserve">ΠΡΟΓΡΑΜΜΑ ΜΕΤΑΠΤΥΧΙΑΚΩΝ ΣΠΟΥΔΩΝ </w:t>
      </w:r>
    </w:p>
    <w:p w:rsidR="00554DFA" w:rsidRPr="00554DFA" w:rsidRDefault="00554DFA" w:rsidP="00554DFA">
      <w:pPr>
        <w:spacing w:after="0" w:line="240" w:lineRule="auto"/>
        <w:ind w:right="-807"/>
        <w:rPr>
          <w:rFonts w:ascii="Arial" w:eastAsia="Times New Roman" w:hAnsi="Arial" w:cs="Arial"/>
          <w:b/>
          <w:bCs/>
          <w:iCs/>
          <w:sz w:val="16"/>
          <w:szCs w:val="16"/>
        </w:rPr>
      </w:pPr>
      <w:r w:rsidRPr="00554DFA"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ΜΟΝΑΔΕΣ ΕΝΤΑΤΙΚΗΣ ΘΕΡΑΠΕΙΑΣ </w:t>
      </w:r>
    </w:p>
    <w:p w:rsidR="00554DFA" w:rsidRPr="00554DFA" w:rsidRDefault="00554DFA" w:rsidP="00554DFA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el-GR"/>
        </w:rPr>
      </w:pPr>
      <w:r w:rsidRPr="00554DFA">
        <w:rPr>
          <w:rFonts w:ascii="Arial" w:eastAsia="Times New Roman" w:hAnsi="Arial" w:cs="Arial"/>
          <w:sz w:val="16"/>
          <w:szCs w:val="16"/>
          <w:lang w:eastAsia="el-GR"/>
        </w:rPr>
        <w:t>Τηλέφωνο</w:t>
      </w:r>
      <w:r w:rsidRPr="00554DFA">
        <w:rPr>
          <w:rFonts w:ascii="Arial" w:eastAsia="Times New Roman" w:hAnsi="Arial" w:cs="Arial"/>
          <w:sz w:val="16"/>
          <w:szCs w:val="16"/>
          <w:lang w:val="en-US" w:eastAsia="el-GR"/>
        </w:rPr>
        <w:t>: 210 72 43 320</w:t>
      </w:r>
    </w:p>
    <w:p w:rsidR="00554DFA" w:rsidRPr="00554DFA" w:rsidRDefault="00554DFA" w:rsidP="00554DFA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554DFA">
        <w:rPr>
          <w:rFonts w:ascii="Arial" w:eastAsia="Times New Roman" w:hAnsi="Arial" w:cs="Arial"/>
          <w:sz w:val="16"/>
          <w:szCs w:val="16"/>
          <w:lang w:val="en-US" w:eastAsia="el-GR"/>
        </w:rPr>
        <w:t>E-mail: icu.master@med.uoa.gr</w:t>
      </w:r>
    </w:p>
    <w:p w:rsidR="00554DFA" w:rsidRPr="00554DFA" w:rsidRDefault="00554DFA" w:rsidP="00554DFA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393F14" w:rsidRPr="00554DFA" w:rsidRDefault="00393F14">
      <w:pPr>
        <w:rPr>
          <w:lang w:val="en-US"/>
        </w:rPr>
      </w:pPr>
    </w:p>
    <w:p w:rsidR="00E01A2A" w:rsidRPr="00554DFA" w:rsidRDefault="00E01A2A">
      <w:pPr>
        <w:rPr>
          <w:lang w:val="en-US"/>
        </w:rPr>
      </w:pPr>
    </w:p>
    <w:p w:rsidR="00E01A2A" w:rsidRPr="00554DFA" w:rsidRDefault="00E01A2A">
      <w:pPr>
        <w:rPr>
          <w:lang w:val="en-US"/>
        </w:rPr>
      </w:pPr>
    </w:p>
    <w:p w:rsidR="00E01A2A" w:rsidRPr="00554DFA" w:rsidRDefault="00E01A2A">
      <w:pPr>
        <w:rPr>
          <w:lang w:val="en-US"/>
        </w:rPr>
      </w:pPr>
    </w:p>
    <w:p w:rsidR="00E01A2A" w:rsidRPr="00554DFA" w:rsidRDefault="00E01A2A" w:rsidP="00554DFA">
      <w:pPr>
        <w:jc w:val="both"/>
        <w:rPr>
          <w:rFonts w:ascii="Palatino Linotype" w:hAnsi="Palatino Linotype"/>
          <w:sz w:val="32"/>
          <w:szCs w:val="32"/>
        </w:rPr>
      </w:pPr>
      <w:r w:rsidRPr="00554DFA">
        <w:rPr>
          <w:rFonts w:ascii="Palatino Linotype" w:hAnsi="Palatino Linotype"/>
          <w:sz w:val="32"/>
          <w:szCs w:val="32"/>
        </w:rPr>
        <w:t>Σας ενημερώνουμε  ότι από 15 έως 20 Οκτωβρίου</w:t>
      </w:r>
      <w:r w:rsidR="00DD190A" w:rsidRPr="00DD190A">
        <w:rPr>
          <w:rFonts w:ascii="Palatino Linotype" w:hAnsi="Palatino Linotype"/>
          <w:sz w:val="32"/>
          <w:szCs w:val="32"/>
        </w:rPr>
        <w:t xml:space="preserve"> 2017,</w:t>
      </w:r>
      <w:r w:rsidRPr="00554DFA">
        <w:rPr>
          <w:rFonts w:ascii="Palatino Linotype" w:hAnsi="Palatino Linotype"/>
          <w:sz w:val="32"/>
          <w:szCs w:val="32"/>
        </w:rPr>
        <w:t xml:space="preserve"> οι Μεταπτυχιακοί φοιτητές μπορούν να παρουσιάσουν την Διπλωματική τους Εργασία.</w:t>
      </w:r>
    </w:p>
    <w:p w:rsidR="00E01A2A" w:rsidRPr="00554DFA" w:rsidRDefault="00E01A2A" w:rsidP="00554DFA">
      <w:pPr>
        <w:jc w:val="both"/>
        <w:rPr>
          <w:rFonts w:ascii="Palatino Linotype" w:hAnsi="Palatino Linotype"/>
          <w:sz w:val="32"/>
          <w:szCs w:val="32"/>
        </w:rPr>
      </w:pPr>
      <w:r w:rsidRPr="00554DFA">
        <w:rPr>
          <w:rFonts w:ascii="Palatino Linotype" w:hAnsi="Palatino Linotype"/>
          <w:sz w:val="32"/>
          <w:szCs w:val="32"/>
        </w:rPr>
        <w:t>Η παρουσίαση των Διπλωματικών εργασιών θα γίνει στο γραφείο της Γραμματείας ΠΜΣ « Μονάδες Εντατικής Θεραπείας».</w:t>
      </w:r>
    </w:p>
    <w:p w:rsidR="00E01A2A" w:rsidRPr="00554DFA" w:rsidRDefault="00E01A2A" w:rsidP="00554DFA">
      <w:pPr>
        <w:jc w:val="both"/>
        <w:rPr>
          <w:rFonts w:ascii="Palatino Linotype" w:hAnsi="Palatino Linotype"/>
          <w:sz w:val="32"/>
          <w:szCs w:val="32"/>
        </w:rPr>
      </w:pPr>
      <w:r w:rsidRPr="00554DFA">
        <w:rPr>
          <w:rFonts w:ascii="Palatino Linotype" w:hAnsi="Palatino Linotype"/>
          <w:sz w:val="32"/>
          <w:szCs w:val="32"/>
        </w:rPr>
        <w:t>Προϋπόθεση για την παρουσίαση Διπλωματικής Εργασίας</w:t>
      </w:r>
      <w:r w:rsidR="00DD190A">
        <w:rPr>
          <w:rFonts w:ascii="Palatino Linotype" w:hAnsi="Palatino Linotype"/>
          <w:sz w:val="32"/>
          <w:szCs w:val="32"/>
        </w:rPr>
        <w:t>,</w:t>
      </w:r>
      <w:r w:rsidRPr="00554DFA">
        <w:rPr>
          <w:rFonts w:ascii="Palatino Linotype" w:hAnsi="Palatino Linotype"/>
          <w:sz w:val="32"/>
          <w:szCs w:val="32"/>
        </w:rPr>
        <w:t xml:space="preserve"> </w:t>
      </w:r>
      <w:r w:rsidR="00DD190A">
        <w:rPr>
          <w:rFonts w:ascii="Palatino Linotype" w:hAnsi="Palatino Linotype"/>
          <w:sz w:val="32"/>
          <w:szCs w:val="32"/>
        </w:rPr>
        <w:t>αποτελεί η ενημέρωση της Γραμματείας μια εβδομάδα νωρίτερα, από τον ΜΦ.</w:t>
      </w:r>
    </w:p>
    <w:p w:rsidR="00E01A2A" w:rsidRDefault="00E01A2A" w:rsidP="00554DFA">
      <w:pPr>
        <w:jc w:val="both"/>
        <w:rPr>
          <w:rFonts w:ascii="Palatino Linotype" w:hAnsi="Palatino Linotype"/>
          <w:sz w:val="32"/>
          <w:szCs w:val="32"/>
        </w:rPr>
      </w:pPr>
      <w:r w:rsidRPr="00554DFA">
        <w:rPr>
          <w:rFonts w:ascii="Palatino Linotype" w:hAnsi="Palatino Linotype"/>
          <w:sz w:val="32"/>
          <w:szCs w:val="32"/>
        </w:rPr>
        <w:t>Την παρουσίαση της ΔΕ μπορούν να την παρακολουθήσουν όσοι μεταπτυχιακοί φοιτητές το επιθυμούν.</w:t>
      </w:r>
    </w:p>
    <w:p w:rsidR="00665DAF" w:rsidRPr="00554DFA" w:rsidRDefault="00665DAF" w:rsidP="00554DFA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Θα ανακοινωθούν οι ακριβείς ημέρες και ώρες.</w:t>
      </w:r>
      <w:bookmarkStart w:id="0" w:name="_GoBack"/>
      <w:bookmarkEnd w:id="0"/>
    </w:p>
    <w:sectPr w:rsidR="00665DAF" w:rsidRPr="00554D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A"/>
    <w:rsid w:val="000B3F09"/>
    <w:rsid w:val="00393F14"/>
    <w:rsid w:val="00554DFA"/>
    <w:rsid w:val="00665DAF"/>
    <w:rsid w:val="00DD190A"/>
    <w:rsid w:val="00E0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78DB"/>
  <w15:chartTrackingRefBased/>
  <w15:docId w15:val="{39BAA4E6-1167-4B43-8241-895EF2F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3</cp:revision>
  <cp:lastPrinted>2017-10-03T09:05:00Z</cp:lastPrinted>
  <dcterms:created xsi:type="dcterms:W3CDTF">2017-10-02T12:01:00Z</dcterms:created>
  <dcterms:modified xsi:type="dcterms:W3CDTF">2017-10-03T09:15:00Z</dcterms:modified>
</cp:coreProperties>
</file>